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49" w:rsidRDefault="00055649" w:rsidP="004F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ANIMACIÓN VOCACIONAL Y MUNDO DIGITAL</w:t>
      </w: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32516">
        <w:rPr>
          <w:rFonts w:ascii="Times New Roman" w:hAnsi="Times New Roman" w:cs="Times New Roman"/>
          <w:sz w:val="24"/>
          <w:szCs w:val="24"/>
        </w:rPr>
        <w:t xml:space="preserve">l abordar la pregunta si </w:t>
      </w:r>
      <w:r w:rsidRPr="00F32516">
        <w:rPr>
          <w:rFonts w:ascii="Times New Roman" w:hAnsi="Times New Roman" w:cs="Times New Roman"/>
          <w:b/>
          <w:sz w:val="24"/>
          <w:szCs w:val="24"/>
        </w:rPr>
        <w:t>¿internet está cambiando nuestra forma de pensar?</w:t>
      </w:r>
      <w:r w:rsidRPr="00F32516">
        <w:rPr>
          <w:rFonts w:ascii="Times New Roman" w:hAnsi="Times New Roman" w:cs="Times New Roman"/>
          <w:sz w:val="24"/>
          <w:szCs w:val="24"/>
        </w:rPr>
        <w:t xml:space="preserve">  Se asume una respuesta afirmativa y reconoce que si la Red cambia la forma en que pensamos, y la teología es “</w:t>
      </w:r>
      <w:proofErr w:type="spellStart"/>
      <w:r w:rsidRPr="00F32516">
        <w:rPr>
          <w:rFonts w:ascii="Times New Roman" w:hAnsi="Times New Roman" w:cs="Times New Roman"/>
          <w:sz w:val="24"/>
          <w:szCs w:val="24"/>
        </w:rPr>
        <w:t>intellectus</w:t>
      </w:r>
      <w:proofErr w:type="spellEnd"/>
      <w:r w:rsidRPr="00F3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516">
        <w:rPr>
          <w:rFonts w:ascii="Times New Roman" w:hAnsi="Times New Roman" w:cs="Times New Roman"/>
          <w:sz w:val="24"/>
          <w:szCs w:val="24"/>
        </w:rPr>
        <w:t>fidei</w:t>
      </w:r>
      <w:proofErr w:type="spellEnd"/>
      <w:r w:rsidRPr="00F32516">
        <w:rPr>
          <w:rFonts w:ascii="Times New Roman" w:hAnsi="Times New Roman" w:cs="Times New Roman"/>
          <w:sz w:val="24"/>
          <w:szCs w:val="24"/>
        </w:rPr>
        <w:t>” (pensamiento acerca de la fe), tendríamos que plantearnos otras preguntas como:</w:t>
      </w: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16">
        <w:rPr>
          <w:rFonts w:ascii="Times New Roman" w:hAnsi="Times New Roman" w:cs="Times New Roman"/>
          <w:sz w:val="24"/>
          <w:szCs w:val="24"/>
        </w:rPr>
        <w:t>1)  ¿internet está cambiando la f</w:t>
      </w:r>
      <w:r>
        <w:rPr>
          <w:rFonts w:ascii="Times New Roman" w:hAnsi="Times New Roman" w:cs="Times New Roman"/>
          <w:sz w:val="24"/>
          <w:szCs w:val="24"/>
        </w:rPr>
        <w:t>orma en que pensamos en la fe?</w:t>
      </w:r>
    </w:p>
    <w:p w:rsidR="00055649" w:rsidRPr="00F32516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16">
        <w:rPr>
          <w:rFonts w:ascii="Times New Roman" w:hAnsi="Times New Roman" w:cs="Times New Roman"/>
          <w:sz w:val="24"/>
          <w:szCs w:val="24"/>
        </w:rPr>
        <w:t>2) ¿internet está cambiando la manera de pensar el misterio y la experiencia de la iglesia? 3) ¿internet está cambiando la manera de vivir el misterio y la experiencia de la iglesia?</w:t>
      </w:r>
    </w:p>
    <w:p w:rsidR="00055649" w:rsidRPr="00F32516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649" w:rsidRPr="00F32516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16">
        <w:rPr>
          <w:rFonts w:ascii="Times New Roman" w:hAnsi="Times New Roman" w:cs="Times New Roman"/>
          <w:sz w:val="24"/>
          <w:szCs w:val="24"/>
        </w:rPr>
        <w:t xml:space="preserve">Reconociendo que la Red es uno de los ambientes en los que los </w:t>
      </w:r>
      <w:r>
        <w:rPr>
          <w:rFonts w:ascii="Times New Roman" w:hAnsi="Times New Roman" w:cs="Times New Roman"/>
          <w:sz w:val="24"/>
          <w:szCs w:val="24"/>
        </w:rPr>
        <w:t>jóvenes</w:t>
      </w:r>
      <w:r w:rsidRPr="00F32516">
        <w:rPr>
          <w:rFonts w:ascii="Times New Roman" w:hAnsi="Times New Roman" w:cs="Times New Roman"/>
          <w:sz w:val="24"/>
          <w:szCs w:val="24"/>
        </w:rPr>
        <w:t xml:space="preserve"> viv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F32516">
        <w:rPr>
          <w:rFonts w:ascii="Times New Roman" w:hAnsi="Times New Roman" w:cs="Times New Roman"/>
          <w:sz w:val="24"/>
          <w:szCs w:val="24"/>
        </w:rPr>
        <w:t xml:space="preserve">, en el que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32516">
        <w:rPr>
          <w:rFonts w:ascii="Times New Roman" w:hAnsi="Times New Roman" w:cs="Times New Roman"/>
          <w:sz w:val="24"/>
          <w:szCs w:val="24"/>
        </w:rPr>
        <w:t xml:space="preserve"> comunica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32516">
        <w:rPr>
          <w:rFonts w:ascii="Times New Roman" w:hAnsi="Times New Roman" w:cs="Times New Roman"/>
          <w:sz w:val="24"/>
          <w:szCs w:val="24"/>
        </w:rPr>
        <w:t>, como lo plante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F32516">
        <w:rPr>
          <w:rFonts w:ascii="Times New Roman" w:hAnsi="Times New Roman" w:cs="Times New Roman"/>
          <w:sz w:val="24"/>
          <w:szCs w:val="24"/>
        </w:rPr>
        <w:t xml:space="preserve"> la Conferencia Nacional de los Obispos de Brasil al expresar que “La Red se convirtió en algo muy importante para el desarrollo de las relaciones entre los miembros de la llamada </w:t>
      </w:r>
      <w:r w:rsidRPr="00CF640B">
        <w:rPr>
          <w:rFonts w:ascii="Times New Roman" w:hAnsi="Times New Roman" w:cs="Times New Roman"/>
          <w:b/>
          <w:sz w:val="24"/>
          <w:szCs w:val="24"/>
        </w:rPr>
        <w:t>“Generación Y”</w:t>
      </w:r>
      <w:r w:rsidRPr="00F32516">
        <w:rPr>
          <w:rFonts w:ascii="Times New Roman" w:hAnsi="Times New Roman" w:cs="Times New Roman"/>
          <w:sz w:val="24"/>
          <w:szCs w:val="24"/>
        </w:rPr>
        <w:t>, es decir, para los jóvenes nacidos entre 1980 y 2000… la llamada generación de la web 2.0, en el que las relaciones entre las personas están en el corazón del sistema y el intercambio comunicativo.”</w:t>
      </w:r>
      <w:r w:rsidRPr="00F32516">
        <w:rPr>
          <w:rStyle w:val="Hipervnculo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F32516">
        <w:rPr>
          <w:rStyle w:val="Refdenotaalpie"/>
          <w:rFonts w:ascii="Times New Roman" w:hAnsi="Times New Roman" w:cs="Times New Roman"/>
          <w:sz w:val="24"/>
          <w:szCs w:val="24"/>
          <w:lang w:val="es-MX"/>
        </w:rPr>
        <w:footnoteReference w:id="1"/>
      </w:r>
      <w:r w:rsidRPr="00F32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E1">
        <w:rPr>
          <w:rFonts w:ascii="Times New Roman" w:hAnsi="Times New Roman" w:cs="Times New Roman"/>
          <w:sz w:val="24"/>
          <w:szCs w:val="24"/>
        </w:rPr>
        <w:t xml:space="preserve">Generación a la cual le tocó vivir la globalización, </w:t>
      </w:r>
      <w:r>
        <w:rPr>
          <w:rFonts w:ascii="Times New Roman" w:hAnsi="Times New Roman" w:cs="Times New Roman"/>
          <w:sz w:val="24"/>
          <w:szCs w:val="24"/>
        </w:rPr>
        <w:t>dentro de la cual se encuentra la mayoría de ustedes como</w:t>
      </w:r>
      <w:r w:rsidRPr="000D29E1">
        <w:rPr>
          <w:rFonts w:ascii="Times New Roman" w:hAnsi="Times New Roman" w:cs="Times New Roman"/>
          <w:sz w:val="24"/>
          <w:szCs w:val="24"/>
        </w:rPr>
        <w:t xml:space="preserve"> responsables de la animación vocacional</w:t>
      </w:r>
      <w:r>
        <w:rPr>
          <w:rFonts w:ascii="Times New Roman" w:hAnsi="Times New Roman" w:cs="Times New Roman"/>
          <w:sz w:val="24"/>
          <w:szCs w:val="24"/>
        </w:rPr>
        <w:t>, que</w:t>
      </w:r>
      <w:r w:rsidRPr="000D29E1">
        <w:rPr>
          <w:rFonts w:ascii="Times New Roman" w:hAnsi="Times New Roman" w:cs="Times New Roman"/>
          <w:sz w:val="24"/>
          <w:szCs w:val="24"/>
        </w:rPr>
        <w:t xml:space="preserve"> sin ser nativos digitales han adoptado la tecnología, están dispuestos a participar en la Red, son contesta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0D29E1">
        <w:rPr>
          <w:rFonts w:ascii="Times New Roman" w:hAnsi="Times New Roman" w:cs="Times New Roman"/>
          <w:sz w:val="24"/>
          <w:szCs w:val="24"/>
        </w:rPr>
        <w:t xml:space="preserve">rios a través de </w:t>
      </w:r>
      <w:proofErr w:type="spellStart"/>
      <w:r w:rsidRPr="000D29E1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0D29E1">
        <w:rPr>
          <w:rFonts w:ascii="Times New Roman" w:hAnsi="Times New Roman" w:cs="Times New Roman"/>
          <w:sz w:val="24"/>
          <w:szCs w:val="24"/>
        </w:rPr>
        <w:t xml:space="preserve"> y Facebook, son consumidores en internet y por lo tanto conocen de productos. </w:t>
      </w:r>
      <w:r>
        <w:rPr>
          <w:rFonts w:ascii="Times New Roman" w:hAnsi="Times New Roman" w:cs="Times New Roman"/>
          <w:sz w:val="24"/>
          <w:szCs w:val="24"/>
        </w:rPr>
        <w:t xml:space="preserve">Los llamados </w:t>
      </w:r>
      <w:r w:rsidRPr="000D29E1">
        <w:rPr>
          <w:rFonts w:ascii="Times New Roman" w:hAnsi="Times New Roman" w:cs="Times New Roman"/>
          <w:sz w:val="24"/>
          <w:szCs w:val="24"/>
        </w:rPr>
        <w:t xml:space="preserve">Inmigrantes digitales o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D29E1">
        <w:rPr>
          <w:rFonts w:ascii="Times New Roman" w:hAnsi="Times New Roman" w:cs="Times New Roman"/>
          <w:sz w:val="24"/>
          <w:szCs w:val="24"/>
        </w:rPr>
        <w:t>isitantes digitales</w:t>
      </w:r>
      <w:r>
        <w:rPr>
          <w:rFonts w:ascii="Times New Roman" w:hAnsi="Times New Roman" w:cs="Times New Roman"/>
          <w:sz w:val="24"/>
          <w:szCs w:val="24"/>
        </w:rPr>
        <w:t>, con tendencia al i</w:t>
      </w:r>
      <w:r w:rsidRPr="000D29E1">
        <w:rPr>
          <w:rFonts w:ascii="Times New Roman" w:hAnsi="Times New Roman" w:cs="Times New Roman"/>
          <w:sz w:val="24"/>
          <w:szCs w:val="24"/>
        </w:rPr>
        <w:t>ndividualis</w:t>
      </w:r>
      <w:r>
        <w:rPr>
          <w:rFonts w:ascii="Times New Roman" w:hAnsi="Times New Roman" w:cs="Times New Roman"/>
          <w:sz w:val="24"/>
          <w:szCs w:val="24"/>
        </w:rPr>
        <w:t xml:space="preserve">mo, al aprendizaje </w:t>
      </w:r>
      <w:r w:rsidRPr="000D29E1">
        <w:rPr>
          <w:rFonts w:ascii="Times New Roman" w:hAnsi="Times New Roman" w:cs="Times New Roman"/>
          <w:sz w:val="24"/>
          <w:szCs w:val="24"/>
        </w:rPr>
        <w:t>con esfuerzo</w:t>
      </w:r>
      <w:r>
        <w:rPr>
          <w:rFonts w:ascii="Times New Roman" w:hAnsi="Times New Roman" w:cs="Times New Roman"/>
          <w:sz w:val="24"/>
          <w:szCs w:val="24"/>
        </w:rPr>
        <w:t xml:space="preserve">, a necesitar ser motivados e impulsados a </w:t>
      </w:r>
      <w:r w:rsidRPr="000D29E1">
        <w:rPr>
          <w:rFonts w:ascii="Times New Roman" w:hAnsi="Times New Roman" w:cs="Times New Roman"/>
          <w:sz w:val="24"/>
          <w:szCs w:val="24"/>
        </w:rPr>
        <w:t>participa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otro lado está la </w:t>
      </w:r>
      <w:r w:rsidRPr="00CF640B">
        <w:rPr>
          <w:rFonts w:ascii="Times New Roman" w:hAnsi="Times New Roman" w:cs="Times New Roman"/>
          <w:b/>
          <w:sz w:val="24"/>
          <w:szCs w:val="24"/>
        </w:rPr>
        <w:t>Generación Z</w:t>
      </w:r>
      <w:r>
        <w:rPr>
          <w:rFonts w:ascii="Times New Roman" w:hAnsi="Times New Roman" w:cs="Times New Roman"/>
          <w:sz w:val="24"/>
          <w:szCs w:val="24"/>
        </w:rPr>
        <w:t xml:space="preserve">, nacidos entre 1990 y 2000 en adelante son </w:t>
      </w:r>
      <w:r w:rsidRPr="00721A83">
        <w:rPr>
          <w:rFonts w:ascii="Times New Roman" w:hAnsi="Times New Roman" w:cs="Times New Roman"/>
          <w:sz w:val="24"/>
          <w:szCs w:val="24"/>
        </w:rPr>
        <w:t>los Nativos digitales o Residentes digitales (</w:t>
      </w:r>
      <w:r>
        <w:rPr>
          <w:rFonts w:ascii="Times New Roman" w:hAnsi="Times New Roman" w:cs="Times New Roman"/>
          <w:sz w:val="24"/>
          <w:szCs w:val="24"/>
        </w:rPr>
        <w:t xml:space="preserve">dentro de los cuales se encuentran las nuevas generaciones de religiosos y religiosas, y las </w:t>
      </w:r>
      <w:r w:rsidRPr="00721A83">
        <w:rPr>
          <w:rFonts w:ascii="Times New Roman" w:hAnsi="Times New Roman" w:cs="Times New Roman"/>
          <w:sz w:val="24"/>
          <w:szCs w:val="24"/>
        </w:rPr>
        <w:t>nuevas vocaciones a la vida consagrada)</w:t>
      </w:r>
      <w:r>
        <w:rPr>
          <w:rFonts w:ascii="Times New Roman" w:hAnsi="Times New Roman" w:cs="Times New Roman"/>
          <w:sz w:val="24"/>
          <w:szCs w:val="24"/>
        </w:rPr>
        <w:t xml:space="preserve">. Son una generación que hacen muchas cosas a la vez pero les cuesta concentrarse y profundizar. Cuentan con un cerebro más selectivo debido al aumento del impacto publicitario que en los 60 era de 500 impactos publicitarios por día y en el 2012 de 20 mil. Su idioma es el que han creado rompiendo toda formalidad. Tienden a ser colaborativos, aprenden divirtiéndose, son muy activos y constructivos. Sin embargo tienen los mismos problemas de la cotidianidad de la vida aumentados por los propios </w:t>
      </w:r>
      <w:proofErr w:type="gramStart"/>
      <w:r>
        <w:rPr>
          <w:rFonts w:ascii="Times New Roman" w:hAnsi="Times New Roman" w:cs="Times New Roman"/>
          <w:sz w:val="24"/>
          <w:szCs w:val="24"/>
        </w:rPr>
        <w:t>de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internet.</w:t>
      </w:r>
    </w:p>
    <w:p w:rsidR="00055649" w:rsidRPr="00F32516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649" w:rsidRPr="00F32516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esta lógica se hace</w:t>
      </w:r>
      <w:r w:rsidRPr="00F32516">
        <w:rPr>
          <w:rFonts w:ascii="Times New Roman" w:hAnsi="Times New Roman" w:cs="Times New Roman"/>
          <w:sz w:val="24"/>
          <w:szCs w:val="24"/>
        </w:rPr>
        <w:t xml:space="preserve"> valida la pregunta y </w:t>
      </w:r>
      <w:r w:rsidRPr="00F32516">
        <w:rPr>
          <w:rFonts w:ascii="Times New Roman" w:hAnsi="Times New Roman" w:cs="Times New Roman"/>
          <w:b/>
          <w:sz w:val="24"/>
          <w:szCs w:val="24"/>
        </w:rPr>
        <w:t>¿Dónde está</w:t>
      </w:r>
      <w:r>
        <w:rPr>
          <w:rFonts w:ascii="Times New Roman" w:hAnsi="Times New Roman" w:cs="Times New Roman"/>
          <w:b/>
          <w:sz w:val="24"/>
          <w:szCs w:val="24"/>
        </w:rPr>
        <w:t>n las nuevas vocaciones a la vida consagrada</w:t>
      </w:r>
      <w:proofErr w:type="gramStart"/>
      <w:r w:rsidRPr="00F32516">
        <w:rPr>
          <w:rFonts w:ascii="Times New Roman" w:hAnsi="Times New Roman" w:cs="Times New Roman"/>
          <w:b/>
          <w:sz w:val="24"/>
          <w:szCs w:val="24"/>
        </w:rPr>
        <w:t>?</w:t>
      </w:r>
      <w:r w:rsidRPr="00BE3D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3DD4">
        <w:rPr>
          <w:rFonts w:ascii="Times New Roman" w:hAnsi="Times New Roman" w:cs="Times New Roman"/>
          <w:sz w:val="24"/>
          <w:szCs w:val="24"/>
        </w:rPr>
        <w:t xml:space="preserve"> </w:t>
      </w:r>
      <w:r w:rsidRPr="00F32516">
        <w:rPr>
          <w:rFonts w:ascii="Times New Roman" w:hAnsi="Times New Roman" w:cs="Times New Roman"/>
          <w:sz w:val="24"/>
          <w:szCs w:val="24"/>
        </w:rPr>
        <w:t>A lo que debemos responder en Inter</w:t>
      </w:r>
      <w:r>
        <w:rPr>
          <w:rFonts w:ascii="Times New Roman" w:hAnsi="Times New Roman" w:cs="Times New Roman"/>
          <w:sz w:val="24"/>
          <w:szCs w:val="24"/>
        </w:rPr>
        <w:t xml:space="preserve">net, teniendo en cuenta que los nativos o residentes digitales – </w:t>
      </w:r>
      <w:r w:rsidRPr="00F32516">
        <w:rPr>
          <w:rFonts w:ascii="Times New Roman" w:hAnsi="Times New Roman" w:cs="Times New Roman"/>
          <w:sz w:val="24"/>
          <w:szCs w:val="24"/>
        </w:rPr>
        <w:t>creyentes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2516">
        <w:rPr>
          <w:rFonts w:ascii="Times New Roman" w:hAnsi="Times New Roman" w:cs="Times New Roman"/>
          <w:sz w:val="24"/>
          <w:szCs w:val="24"/>
        </w:rPr>
        <w:t xml:space="preserve"> buscan la presencia de Dios en Internet, al articular su </w:t>
      </w:r>
      <w:r w:rsidRPr="00900DED">
        <w:rPr>
          <w:rFonts w:ascii="Times New Roman" w:hAnsi="Times New Roman" w:cs="Times New Roman"/>
          <w:sz w:val="24"/>
          <w:szCs w:val="24"/>
        </w:rPr>
        <w:t xml:space="preserve">mundo real </w:t>
      </w:r>
      <w:r w:rsidRPr="00F32516">
        <w:rPr>
          <w:rFonts w:ascii="Times New Roman" w:hAnsi="Times New Roman" w:cs="Times New Roman"/>
          <w:sz w:val="24"/>
          <w:szCs w:val="24"/>
        </w:rPr>
        <w:t xml:space="preserve">a la Red, y evidenciar que lo que hay en la Red está fundamentado en su mundo real. </w:t>
      </w:r>
    </w:p>
    <w:p w:rsidR="00055649" w:rsidRPr="00F32516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16">
        <w:rPr>
          <w:rFonts w:ascii="Times New Roman" w:hAnsi="Times New Roman" w:cs="Times New Roman"/>
          <w:sz w:val="24"/>
          <w:szCs w:val="24"/>
        </w:rPr>
        <w:t xml:space="preserve">El problema </w:t>
      </w:r>
      <w:r>
        <w:rPr>
          <w:rFonts w:ascii="Times New Roman" w:hAnsi="Times New Roman" w:cs="Times New Roman"/>
          <w:sz w:val="24"/>
          <w:szCs w:val="24"/>
        </w:rPr>
        <w:t xml:space="preserve">que le plantean estas nuevas generaciones a la Pastoral Juvenil </w:t>
      </w:r>
      <w:r w:rsidRPr="00F32516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tá</w:t>
      </w:r>
      <w:r w:rsidRPr="00F32516">
        <w:rPr>
          <w:rFonts w:ascii="Times New Roman" w:hAnsi="Times New Roman" w:cs="Times New Roman"/>
          <w:sz w:val="24"/>
          <w:szCs w:val="24"/>
        </w:rPr>
        <w:t xml:space="preserve"> cuando optan por la presencia de Dios en la Internet porque no la encuentran en su mundo </w:t>
      </w:r>
      <w:r>
        <w:rPr>
          <w:rFonts w:ascii="Times New Roman" w:hAnsi="Times New Roman" w:cs="Times New Roman"/>
          <w:sz w:val="24"/>
          <w:szCs w:val="24"/>
        </w:rPr>
        <w:t>físico</w:t>
      </w:r>
      <w:r w:rsidRPr="00F32516">
        <w:rPr>
          <w:rFonts w:ascii="Times New Roman" w:hAnsi="Times New Roman" w:cs="Times New Roman"/>
          <w:sz w:val="24"/>
          <w:szCs w:val="24"/>
        </w:rPr>
        <w:t>, en su parroquia, en su comunidad cristiana</w:t>
      </w:r>
      <w:r>
        <w:rPr>
          <w:rFonts w:ascii="Times New Roman" w:hAnsi="Times New Roman" w:cs="Times New Roman"/>
          <w:sz w:val="24"/>
          <w:szCs w:val="24"/>
        </w:rPr>
        <w:t>, en las comunidades religiosas</w:t>
      </w:r>
      <w:r w:rsidRPr="00F32516">
        <w:rPr>
          <w:rFonts w:ascii="Times New Roman" w:hAnsi="Times New Roman" w:cs="Times New Roman"/>
          <w:sz w:val="24"/>
          <w:szCs w:val="24"/>
        </w:rPr>
        <w:t>. Por lo que es necesario hacer una distinción que afecta la adecuada interacción entre el mundo virtual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2516">
        <w:rPr>
          <w:rFonts w:ascii="Times New Roman" w:hAnsi="Times New Roman" w:cs="Times New Roman"/>
          <w:sz w:val="24"/>
          <w:szCs w:val="24"/>
        </w:rPr>
        <w:t xml:space="preserve"> las prácticas y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F32516">
        <w:rPr>
          <w:rFonts w:ascii="Times New Roman" w:hAnsi="Times New Roman" w:cs="Times New Roman"/>
          <w:sz w:val="24"/>
          <w:szCs w:val="24"/>
        </w:rPr>
        <w:t xml:space="preserve">experiencia de fe. “La </w:t>
      </w:r>
      <w:r w:rsidRPr="00F32516">
        <w:rPr>
          <w:rFonts w:ascii="Times New Roman" w:hAnsi="Times New Roman" w:cs="Times New Roman"/>
          <w:b/>
          <w:sz w:val="24"/>
          <w:szCs w:val="24"/>
        </w:rPr>
        <w:t>religión en línea</w:t>
      </w:r>
      <w:r w:rsidRPr="00F32516">
        <w:rPr>
          <w:rFonts w:ascii="Times New Roman" w:hAnsi="Times New Roman" w:cs="Times New Roman"/>
          <w:sz w:val="24"/>
          <w:szCs w:val="24"/>
        </w:rPr>
        <w:t xml:space="preserve"> como recepción de información acerca de la religión. Y </w:t>
      </w:r>
      <w:r w:rsidRPr="00F32516">
        <w:rPr>
          <w:rFonts w:ascii="Times New Roman" w:hAnsi="Times New Roman" w:cs="Times New Roman"/>
          <w:b/>
          <w:sz w:val="24"/>
          <w:szCs w:val="24"/>
        </w:rPr>
        <w:t>en línea religión</w:t>
      </w:r>
      <w:r w:rsidRPr="00F32516">
        <w:rPr>
          <w:rFonts w:ascii="Times New Roman" w:hAnsi="Times New Roman" w:cs="Times New Roman"/>
          <w:sz w:val="24"/>
          <w:szCs w:val="24"/>
        </w:rPr>
        <w:t xml:space="preserve"> es la participación en una actividad religiosa.”</w:t>
      </w:r>
      <w:r w:rsidRPr="00F32516">
        <w:rPr>
          <w:rStyle w:val="Refdenotaalpie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F32516">
        <w:rPr>
          <w:rStyle w:val="Refdenotaalpie"/>
          <w:rFonts w:ascii="Times New Roman" w:hAnsi="Times New Roman" w:cs="Times New Roman"/>
          <w:sz w:val="24"/>
          <w:szCs w:val="24"/>
          <w:lang w:val="es-MX"/>
        </w:rPr>
        <w:footnoteReference w:id="2"/>
      </w:r>
      <w:r w:rsidRPr="00F32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649" w:rsidRPr="00F32516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16">
        <w:rPr>
          <w:rFonts w:ascii="Times New Roman" w:hAnsi="Times New Roman" w:cs="Times New Roman"/>
          <w:sz w:val="24"/>
          <w:szCs w:val="24"/>
        </w:rPr>
        <w:lastRenderedPageBreak/>
        <w:t xml:space="preserve">Las tecnologías han planteado una nueva manera de pensar, sentir, comportarnos…aprender, en cuanto no se trata sólo de producir o consumir información a través de la red, sino de comunicarnos; reconociendo que </w:t>
      </w:r>
      <w:r w:rsidRPr="009A4753">
        <w:rPr>
          <w:rFonts w:ascii="Times New Roman" w:hAnsi="Times New Roman" w:cs="Times New Roman"/>
          <w:b/>
          <w:sz w:val="24"/>
          <w:szCs w:val="24"/>
        </w:rPr>
        <w:t>el contacto virtual no puede sustituir el contacto físico en las relaciones interpersonales, en cuanto la experiencia en Internet es incompleta sin la experiencia en el mundo real</w:t>
      </w:r>
      <w:r w:rsidRPr="00900DED">
        <w:rPr>
          <w:rFonts w:ascii="Times New Roman" w:hAnsi="Times New Roman" w:cs="Times New Roman"/>
          <w:sz w:val="24"/>
          <w:szCs w:val="24"/>
        </w:rPr>
        <w:t>.</w:t>
      </w:r>
    </w:p>
    <w:p w:rsidR="00055649" w:rsidRPr="00F32516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649" w:rsidRPr="00F32516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16">
        <w:rPr>
          <w:rFonts w:ascii="Times New Roman" w:hAnsi="Times New Roman" w:cs="Times New Roman"/>
          <w:sz w:val="24"/>
          <w:szCs w:val="24"/>
        </w:rPr>
        <w:t xml:space="preserve">Así comprobamos en nuestra experiencia individual y colectiva que el mundo virtual y el mundo de la cotidianidad están conectados entre sí, a tal punto que a donde vayamos con nuestra tecnología personal, si lo deseamos, seremos encontrados, poniendo en riesgo </w:t>
      </w:r>
      <w:r>
        <w:rPr>
          <w:rFonts w:ascii="Times New Roman" w:hAnsi="Times New Roman" w:cs="Times New Roman"/>
          <w:sz w:val="24"/>
          <w:szCs w:val="24"/>
        </w:rPr>
        <w:t xml:space="preserve">el encuentro en </w:t>
      </w:r>
      <w:r w:rsidRPr="00F32516">
        <w:rPr>
          <w:rFonts w:ascii="Times New Roman" w:hAnsi="Times New Roman" w:cs="Times New Roman"/>
          <w:sz w:val="24"/>
          <w:szCs w:val="24"/>
        </w:rPr>
        <w:t>otros espacios como los personales, fam</w:t>
      </w:r>
      <w:r>
        <w:rPr>
          <w:rFonts w:ascii="Times New Roman" w:hAnsi="Times New Roman" w:cs="Times New Roman"/>
          <w:sz w:val="24"/>
          <w:szCs w:val="24"/>
        </w:rPr>
        <w:t xml:space="preserve">iliares, laborales, religiosos; en cuanto los dispositivos tecnológicos a los que </w:t>
      </w:r>
      <w:r w:rsidRPr="0020013E">
        <w:rPr>
          <w:rFonts w:ascii="Times New Roman" w:hAnsi="Times New Roman" w:cs="Times New Roman"/>
          <w:b/>
          <w:sz w:val="24"/>
          <w:szCs w:val="24"/>
        </w:rPr>
        <w:t>estamos conectados</w:t>
      </w:r>
      <w:r>
        <w:rPr>
          <w:rFonts w:ascii="Times New Roman" w:hAnsi="Times New Roman" w:cs="Times New Roman"/>
          <w:sz w:val="24"/>
          <w:szCs w:val="24"/>
        </w:rPr>
        <w:t xml:space="preserve"> son puertas abiertas para que cualquiera pueda entrar sin permiso.</w:t>
      </w: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649" w:rsidRPr="007C2DCB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CB">
        <w:rPr>
          <w:rFonts w:ascii="Times New Roman" w:hAnsi="Times New Roman" w:cs="Times New Roman"/>
          <w:sz w:val="24"/>
          <w:szCs w:val="24"/>
        </w:rPr>
        <w:t xml:space="preserve">Es el caso de personas que duermen con el celular, </w:t>
      </w:r>
      <w:proofErr w:type="spellStart"/>
      <w:r w:rsidRPr="00CF640B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Pr="00CF64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640B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CF640B">
        <w:rPr>
          <w:rFonts w:ascii="Times New Roman" w:hAnsi="Times New Roman" w:cs="Times New Roman"/>
          <w:sz w:val="24"/>
          <w:szCs w:val="24"/>
        </w:rPr>
        <w:t>, portátil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640B">
        <w:rPr>
          <w:rFonts w:ascii="Times New Roman" w:hAnsi="Times New Roman" w:cs="Times New Roman"/>
          <w:sz w:val="24"/>
          <w:szCs w:val="24"/>
        </w:rPr>
        <w:t xml:space="preserve"> </w:t>
      </w:r>
      <w:r w:rsidRPr="007C2DCB">
        <w:rPr>
          <w:rFonts w:ascii="Times New Roman" w:hAnsi="Times New Roman" w:cs="Times New Roman"/>
          <w:sz w:val="24"/>
          <w:szCs w:val="24"/>
        </w:rPr>
        <w:t xml:space="preserve">PC conectado 24/7, si llega a apagarlo es detectado por las personas y dispositivos electrónicos con los que está conectado, hasta el punto que saben a qué hora te desconectaste y a qué hora te conectaste. </w:t>
      </w:r>
    </w:p>
    <w:p w:rsidR="00055649" w:rsidRPr="00F32516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16">
        <w:rPr>
          <w:rFonts w:ascii="Times New Roman" w:hAnsi="Times New Roman" w:cs="Times New Roman"/>
          <w:sz w:val="24"/>
          <w:szCs w:val="24"/>
        </w:rPr>
        <w:t>En este contexto somos conscientes que las redes sociales por un lado favorecen  las relaciones potenciales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516">
        <w:rPr>
          <w:rFonts w:ascii="Times New Roman" w:hAnsi="Times New Roman" w:cs="Times New Roman"/>
          <w:sz w:val="24"/>
          <w:szCs w:val="24"/>
        </w:rPr>
        <w:t xml:space="preserve">permitiéndonos </w:t>
      </w:r>
      <w:r w:rsidRPr="00B05F06">
        <w:rPr>
          <w:rFonts w:ascii="Times New Roman" w:hAnsi="Times New Roman" w:cs="Times New Roman"/>
          <w:b/>
          <w:sz w:val="24"/>
          <w:szCs w:val="24"/>
        </w:rPr>
        <w:t>salir del anonimato</w:t>
      </w:r>
      <w:r w:rsidRPr="00F32516">
        <w:rPr>
          <w:rFonts w:ascii="Times New Roman" w:hAnsi="Times New Roman" w:cs="Times New Roman"/>
          <w:sz w:val="24"/>
          <w:szCs w:val="24"/>
        </w:rPr>
        <w:t xml:space="preserve"> en el ambiente que nos rodea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32516">
        <w:rPr>
          <w:rFonts w:ascii="Times New Roman" w:hAnsi="Times New Roman" w:cs="Times New Roman"/>
          <w:sz w:val="24"/>
          <w:szCs w:val="24"/>
        </w:rPr>
        <w:t xml:space="preserve"> y por el otro se convierten en una amenaza en cuanto podemos estar </w:t>
      </w:r>
      <w:r w:rsidRPr="00F32516">
        <w:rPr>
          <w:rFonts w:ascii="Times New Roman" w:hAnsi="Times New Roman" w:cs="Times New Roman"/>
          <w:b/>
          <w:sz w:val="24"/>
          <w:szCs w:val="24"/>
        </w:rPr>
        <w:t>“juntos pero solos”</w:t>
      </w:r>
      <w:r w:rsidRPr="00F32516">
        <w:rPr>
          <w:rStyle w:val="Refdenotaalpie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F32516">
        <w:rPr>
          <w:rStyle w:val="Refdenotaalpie"/>
          <w:rFonts w:ascii="Times New Roman" w:hAnsi="Times New Roman" w:cs="Times New Roman"/>
          <w:sz w:val="24"/>
          <w:szCs w:val="24"/>
          <w:lang w:val="es-MX"/>
        </w:rPr>
        <w:footnoteReference w:id="3"/>
      </w:r>
      <w:r w:rsidRPr="00F32516">
        <w:rPr>
          <w:rFonts w:ascii="Times New Roman" w:hAnsi="Times New Roman" w:cs="Times New Roman"/>
          <w:sz w:val="24"/>
          <w:szCs w:val="24"/>
        </w:rPr>
        <w:t xml:space="preserve">. De aquí el riesgo de considerar amigo y alguien cercano al que está siempre en línea aunque no reconozcamos y permanezcamos lejos de quienes viven con nosotros y en nuestro vecindario. </w:t>
      </w: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649" w:rsidRPr="007C2DCB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CB">
        <w:rPr>
          <w:rFonts w:ascii="Times New Roman" w:hAnsi="Times New Roman" w:cs="Times New Roman"/>
          <w:sz w:val="24"/>
          <w:szCs w:val="24"/>
        </w:rPr>
        <w:t>Como ejemplo podemos evidenciar en las mismas comunidades religiosas, que al lado de los cubiertos en el comedor está el Celular</w:t>
      </w:r>
      <w:r w:rsidRPr="00827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E23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Pr="00827E23"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 w:rsidRPr="00827E23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7C2DCB">
        <w:rPr>
          <w:rFonts w:ascii="Times New Roman" w:hAnsi="Times New Roman" w:cs="Times New Roman"/>
          <w:sz w:val="24"/>
          <w:szCs w:val="24"/>
        </w:rPr>
        <w:t>; que en los encuentros litúrgicos estamos conectados a la Red; que en los retiros o las salidas comunitarias tenemos que cargar nuestro PC. Lo cual en sí mismo no es malo ni bueno, si no al momento que llega a interferir en la comunicación con las personas que están a nuestro lado, al alterar nuestros estados de ánimo, desinhibirnos, y llevarnos a una pérdida de control.</w:t>
      </w: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5649" w:rsidRPr="00AE20AB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AB">
        <w:rPr>
          <w:rFonts w:ascii="Times New Roman" w:hAnsi="Times New Roman" w:cs="Times New Roman"/>
          <w:sz w:val="24"/>
          <w:szCs w:val="24"/>
        </w:rPr>
        <w:t xml:space="preserve">De ahí la importancia de </w:t>
      </w:r>
      <w:r w:rsidRPr="00CF20FC">
        <w:rPr>
          <w:rFonts w:ascii="Times New Roman" w:hAnsi="Times New Roman" w:cs="Times New Roman"/>
          <w:b/>
          <w:sz w:val="24"/>
          <w:szCs w:val="24"/>
        </w:rPr>
        <w:t>reconocer la VULNERABILIDAD propia de los jóvenes: hombres y mujeres que lo arriesgan todo por el seguimiento de Jesús en la Sociedad del Conocimiento y la Información</w:t>
      </w:r>
      <w:r w:rsidRPr="00AE20AB">
        <w:rPr>
          <w:rFonts w:ascii="Times New Roman" w:hAnsi="Times New Roman" w:cs="Times New Roman"/>
          <w:sz w:val="24"/>
          <w:szCs w:val="24"/>
        </w:rPr>
        <w:t xml:space="preserve">, donde además de los riesgos propios </w:t>
      </w:r>
      <w:r>
        <w:rPr>
          <w:rFonts w:ascii="Times New Roman" w:hAnsi="Times New Roman" w:cs="Times New Roman"/>
          <w:sz w:val="24"/>
          <w:szCs w:val="24"/>
        </w:rPr>
        <w:t xml:space="preserve">por el impacto </w:t>
      </w:r>
      <w:r w:rsidRPr="00AE20AB">
        <w:rPr>
          <w:rFonts w:ascii="Times New Roman" w:hAnsi="Times New Roman" w:cs="Times New Roman"/>
          <w:sz w:val="24"/>
          <w:szCs w:val="24"/>
        </w:rPr>
        <w:t>de los nuevos contextos, deben enfrentar su introversión o extroversión, su déficit en habilidades sociales y solución de problemas, baja autoestima, hipersensibilidad, fantasías, emociones negativas: ansiedad y depresión, y trastornos psicosociales.</w:t>
      </w: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AB">
        <w:rPr>
          <w:rFonts w:ascii="Times New Roman" w:hAnsi="Times New Roman" w:cs="Times New Roman"/>
          <w:sz w:val="24"/>
          <w:szCs w:val="24"/>
        </w:rPr>
        <w:t xml:space="preserve">En consecuencia, hoy ya la psicología está abordando </w:t>
      </w:r>
      <w:r>
        <w:rPr>
          <w:rFonts w:ascii="Times New Roman" w:hAnsi="Times New Roman" w:cs="Times New Roman"/>
          <w:sz w:val="24"/>
          <w:szCs w:val="24"/>
        </w:rPr>
        <w:t xml:space="preserve">como problema fundamental del Uso y Abuso de las Tic: </w:t>
      </w:r>
      <w:r w:rsidRPr="007130A8">
        <w:rPr>
          <w:rFonts w:ascii="Times New Roman" w:hAnsi="Times New Roman" w:cs="Times New Roman"/>
          <w:b/>
          <w:sz w:val="24"/>
          <w:szCs w:val="24"/>
        </w:rPr>
        <w:t>La adicción a internet</w:t>
      </w:r>
      <w:r>
        <w:rPr>
          <w:rFonts w:ascii="Times New Roman" w:hAnsi="Times New Roman" w:cs="Times New Roman"/>
          <w:sz w:val="24"/>
          <w:szCs w:val="24"/>
        </w:rPr>
        <w:t xml:space="preserve">, entendiendo por adicción: “el uso repetitivo y abusivo de una sustancia (por ej., alcohol, tabaco, heroína, cocaína y/u otras drogas psicoactivas) y/o la implicación compulsiva en la realización de una conducta determinada (por ej., juego patológico, sexualidad compulsiva, etc.), que de forma directa o indirecta modifica el medio interno del individuo de tal modo que obtiene un reforzamiento inmediato por el consumo o por la </w:t>
      </w:r>
      <w:r w:rsidRPr="007130A8">
        <w:rPr>
          <w:rFonts w:ascii="Times New Roman" w:hAnsi="Times New Roman" w:cs="Times New Roman"/>
          <w:sz w:val="24"/>
          <w:szCs w:val="24"/>
        </w:rPr>
        <w:t>realización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0A8">
        <w:rPr>
          <w:rFonts w:ascii="Times New Roman" w:hAnsi="Times New Roman" w:cs="Times New Roman"/>
          <w:sz w:val="24"/>
          <w:szCs w:val="24"/>
        </w:rPr>
        <w:t>esa conducta (</w:t>
      </w:r>
      <w:proofErr w:type="spellStart"/>
      <w:r w:rsidRPr="007130A8">
        <w:rPr>
          <w:rFonts w:ascii="Times New Roman" w:hAnsi="Times New Roman" w:cs="Times New Roman"/>
          <w:sz w:val="24"/>
          <w:szCs w:val="24"/>
        </w:rPr>
        <w:t>Pomerleau</w:t>
      </w:r>
      <w:proofErr w:type="spellEnd"/>
      <w:r w:rsidRPr="007130A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7130A8">
        <w:rPr>
          <w:rFonts w:ascii="Times New Roman" w:hAnsi="Times New Roman" w:cs="Times New Roman"/>
          <w:sz w:val="24"/>
          <w:szCs w:val="24"/>
        </w:rPr>
        <w:t>Pomerleau</w:t>
      </w:r>
      <w:proofErr w:type="spellEnd"/>
      <w:r w:rsidRPr="007130A8">
        <w:rPr>
          <w:rFonts w:ascii="Times New Roman" w:hAnsi="Times New Roman" w:cs="Times New Roman"/>
          <w:sz w:val="24"/>
          <w:szCs w:val="24"/>
        </w:rPr>
        <w:t>, citado por Graña, 1994).”</w:t>
      </w:r>
      <w:r w:rsidRPr="007130A8">
        <w:rPr>
          <w:rStyle w:val="Refdenotaalpie"/>
          <w:rFonts w:ascii="Times New Roman" w:hAnsi="Times New Roman" w:cs="Times New Roman"/>
          <w:bCs/>
          <w:sz w:val="24"/>
          <w:szCs w:val="24"/>
        </w:rPr>
        <w:t xml:space="preserve"> </w:t>
      </w:r>
      <w:r w:rsidRPr="007130A8">
        <w:rPr>
          <w:rStyle w:val="Refdenotaalpie"/>
          <w:rFonts w:ascii="Times New Roman" w:hAnsi="Times New Roman" w:cs="Times New Roman"/>
          <w:bCs/>
          <w:sz w:val="24"/>
          <w:szCs w:val="24"/>
        </w:rPr>
        <w:footnoteReference w:id="4"/>
      </w: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el caso de “las mujeres o los hombres que abandonan a sus parejas por otros compañeros “virtuales” que han conocido en los chats… o que pierden dinero en sitios virtuales de juego, o los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hunters y los clip hunters –cazadores de pornografía-, son ejemplos de cómo alguien puede quedar atrapado por un ordenador conectado a internet.”</w:t>
      </w:r>
      <w:r w:rsidRPr="00DD4B7C">
        <w:rPr>
          <w:rStyle w:val="Refdenotaalpie"/>
          <w:rFonts w:ascii="Times New Roman" w:hAnsi="Times New Roman" w:cs="Times New Roman"/>
          <w:bCs/>
          <w:sz w:val="24"/>
          <w:szCs w:val="24"/>
        </w:rPr>
        <w:t xml:space="preserve"> </w:t>
      </w:r>
      <w:r w:rsidRPr="00F32516">
        <w:rPr>
          <w:rStyle w:val="Refdenotaalpie"/>
          <w:rFonts w:ascii="Times New Roman" w:hAnsi="Times New Roman" w:cs="Times New Roman"/>
          <w:bCs/>
          <w:sz w:val="24"/>
          <w:szCs w:val="24"/>
        </w:rPr>
        <w:footnoteReference w:id="5"/>
      </w:r>
      <w:r>
        <w:rPr>
          <w:rFonts w:ascii="Times New Roman" w:hAnsi="Times New Roman" w:cs="Times New Roman"/>
          <w:bCs/>
          <w:sz w:val="24"/>
          <w:szCs w:val="24"/>
        </w:rPr>
        <w:t xml:space="preserve"> Llevando a la tipificación del TAI: Trastorno de adicción a internet.</w:t>
      </w: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Dentro de los </w:t>
      </w:r>
      <w:r w:rsidRPr="00CF20FC">
        <w:rPr>
          <w:rFonts w:ascii="Times New Roman" w:hAnsi="Times New Roman" w:cs="Times New Roman"/>
          <w:b/>
          <w:bCs/>
          <w:sz w:val="24"/>
          <w:szCs w:val="24"/>
        </w:rPr>
        <w:t>criterios de adicción a internet</w:t>
      </w:r>
      <w:r>
        <w:rPr>
          <w:rFonts w:ascii="Times New Roman" w:hAnsi="Times New Roman" w:cs="Times New Roman"/>
          <w:bCs/>
          <w:sz w:val="24"/>
          <w:szCs w:val="24"/>
        </w:rPr>
        <w:t xml:space="preserve"> de la Dra. Kimberly Young se encuentran: “Sentirse preocupado por internet cuando no se está conectado; sentir la necesidad de pasar cada vez más tiempo conectado; incapacidad para controlar el uso de internet; sentirse inquieto o irritable cuando se intenta reducir o dejar el uso de internet; uso de internet como una manera de escapar de los problemas o de aliviar estados de ánimo negativos, tales como indefensión, culpa, ansiedad o depresión; mentir a la familia o a los amigos para ocultar el tiempo dedicado a internet; Arriesgarse a perder una relación significativa, trabajo, una oportunidad profesional o educativa a causa de internet; Volver a conectarse una y otra vez, incluso después de haberse gastado una cantidad excesiva de dinero en tiempo de conexión; sentir el síndrome de abstinencia cuando no se está conectado; permanecer conectado más tiempo de lo que inicialmente se pretendía.” ” </w:t>
      </w:r>
      <w:r w:rsidRPr="00F32516">
        <w:rPr>
          <w:rStyle w:val="Refdenotaalpie"/>
          <w:rFonts w:ascii="Times New Roman" w:hAnsi="Times New Roman" w:cs="Times New Roman"/>
          <w:bCs/>
          <w:sz w:val="24"/>
          <w:szCs w:val="24"/>
        </w:rPr>
        <w:footnoteReference w:id="6"/>
      </w: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649" w:rsidRPr="00C473CA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3CA">
        <w:rPr>
          <w:rFonts w:ascii="Times New Roman" w:hAnsi="Times New Roman" w:cs="Times New Roman"/>
          <w:bCs/>
          <w:sz w:val="24"/>
          <w:szCs w:val="24"/>
        </w:rPr>
        <w:t xml:space="preserve">Otras de las dificultades que trae el abuso de internet son: </w:t>
      </w:r>
    </w:p>
    <w:p w:rsidR="00055649" w:rsidRPr="00C473CA" w:rsidRDefault="00055649" w:rsidP="00055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3CA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Pr="00C473CA">
        <w:rPr>
          <w:rFonts w:ascii="Times New Roman" w:hAnsi="Times New Roman" w:cs="Times New Roman"/>
          <w:bCs/>
          <w:sz w:val="24"/>
          <w:szCs w:val="24"/>
        </w:rPr>
        <w:t>ciber</w:t>
      </w:r>
      <w:proofErr w:type="spellEnd"/>
      <w:r w:rsidRPr="00C473CA">
        <w:rPr>
          <w:rFonts w:ascii="Times New Roman" w:hAnsi="Times New Roman" w:cs="Times New Roman"/>
          <w:bCs/>
          <w:sz w:val="24"/>
          <w:szCs w:val="24"/>
        </w:rPr>
        <w:t xml:space="preserve"> anorexia: donde jóvenes anoréxicas y bulímicas comparten sus experiencias respecto a sus problemas alimenticios, de imagen y peso corporal, promoviendo conductas que las mantienen en dichos trastornos alimenticios.</w:t>
      </w:r>
    </w:p>
    <w:p w:rsidR="00055649" w:rsidRPr="00C473CA" w:rsidRDefault="00055649" w:rsidP="00055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473CA">
        <w:rPr>
          <w:rFonts w:ascii="Times New Roman" w:hAnsi="Times New Roman" w:cs="Times New Roman"/>
          <w:bCs/>
          <w:sz w:val="24"/>
          <w:szCs w:val="24"/>
        </w:rPr>
        <w:t>Cibersexo</w:t>
      </w:r>
      <w:proofErr w:type="spellEnd"/>
      <w:r w:rsidRPr="00C473CA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C473CA">
        <w:rPr>
          <w:rFonts w:ascii="Times New Roman" w:hAnsi="Times New Roman" w:cs="Times New Roman"/>
          <w:bCs/>
          <w:sz w:val="24"/>
          <w:szCs w:val="24"/>
        </w:rPr>
        <w:t>Ciberpornografía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(sexo mental) donde los involucrados son al tiempo seductores y seducidos, haciendo que estas Páginas sean las que más dinero aportan a la industria del Internet</w:t>
      </w:r>
    </w:p>
    <w:p w:rsidR="00055649" w:rsidRPr="00C473CA" w:rsidRDefault="00055649" w:rsidP="00055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Ciberrelaciones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(Fantasías, sueños) es más fácil enamorar y enamorarse, aceptar y ser aceptado, pues todos allí están dispuestos a elegir y ser elegidos</w:t>
      </w:r>
    </w:p>
    <w:p w:rsidR="00055649" w:rsidRDefault="00055649" w:rsidP="00055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Ciberjuegos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473CA">
        <w:rPr>
          <w:rFonts w:ascii="Times New Roman" w:hAnsi="Times New Roman" w:cs="Times New Roman"/>
          <w:bCs/>
          <w:sz w:val="24"/>
          <w:szCs w:val="24"/>
        </w:rPr>
        <w:t>Ciberapuestas</w:t>
      </w:r>
      <w:proofErr w:type="spellEnd"/>
      <w:r w:rsidRPr="00C473C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473CA">
        <w:rPr>
          <w:rFonts w:ascii="Times New Roman" w:hAnsi="Times New Roman" w:cs="Times New Roman"/>
          <w:bCs/>
          <w:sz w:val="24"/>
          <w:szCs w:val="24"/>
        </w:rPr>
        <w:t>cibercompras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personas entre los 15 y 30 años de edad enganchados a la Red sin control</w:t>
      </w:r>
    </w:p>
    <w:p w:rsidR="00055649" w:rsidRDefault="00055649" w:rsidP="00055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Ciberbullying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maltrato psicológico cargado de odio, humillación y desprestigio público.</w:t>
      </w:r>
    </w:p>
    <w:p w:rsidR="00055649" w:rsidRPr="00975FFD" w:rsidRDefault="00055649" w:rsidP="00055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Ciberacoso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amenazas graves como las hechas a una niña de 12 años en Florida-EU que se suicidó: </w:t>
      </w:r>
      <w:r w:rsidRPr="00975FFD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975FFD">
        <w:rPr>
          <w:rStyle w:val="Textoennegrita"/>
          <w:rFonts w:ascii="Times New Roman" w:hAnsi="Times New Roman" w:cs="Times New Roman"/>
          <w:color w:val="000000"/>
          <w:sz w:val="24"/>
          <w:szCs w:val="24"/>
          <w:lang w:val="es-ES"/>
        </w:rPr>
        <w:t>deberías morir" y "por qué no te matas”.</w:t>
      </w:r>
    </w:p>
    <w:p w:rsidR="00055649" w:rsidRDefault="00055649" w:rsidP="00055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55649" w:rsidRDefault="00055649" w:rsidP="00055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55649" w:rsidRPr="00855C37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37">
        <w:rPr>
          <w:rFonts w:ascii="Times New Roman" w:hAnsi="Times New Roman" w:cs="Times New Roman"/>
          <w:sz w:val="24"/>
          <w:szCs w:val="24"/>
        </w:rPr>
        <w:t xml:space="preserve">Así, pasamos al </w:t>
      </w:r>
      <w:r w:rsidRPr="00CF20FC">
        <w:rPr>
          <w:rFonts w:ascii="Times New Roman" w:hAnsi="Times New Roman" w:cs="Times New Roman"/>
          <w:b/>
          <w:sz w:val="24"/>
          <w:szCs w:val="24"/>
        </w:rPr>
        <w:t>contexto eclesial</w:t>
      </w:r>
      <w:r w:rsidRPr="00855C37">
        <w:rPr>
          <w:rFonts w:ascii="Times New Roman" w:hAnsi="Times New Roman" w:cs="Times New Roman"/>
          <w:sz w:val="24"/>
          <w:szCs w:val="24"/>
        </w:rPr>
        <w:t xml:space="preserve"> donde podríamos igualmente preguntarnos: </w:t>
      </w: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16">
        <w:rPr>
          <w:rFonts w:ascii="Times New Roman" w:hAnsi="Times New Roman" w:cs="Times New Roman"/>
          <w:sz w:val="24"/>
          <w:szCs w:val="24"/>
        </w:rPr>
        <w:t xml:space="preserve">¿Cómo afecta la vida de la iglesia el mundo digital? </w:t>
      </w: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16">
        <w:rPr>
          <w:rFonts w:ascii="Times New Roman" w:hAnsi="Times New Roman" w:cs="Times New Roman"/>
          <w:sz w:val="24"/>
          <w:szCs w:val="24"/>
        </w:rPr>
        <w:t>¿Cómo Evangelizar en un contexto global y local digital?</w:t>
      </w: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16">
        <w:rPr>
          <w:rFonts w:ascii="Times New Roman" w:hAnsi="Times New Roman" w:cs="Times New Roman"/>
          <w:sz w:val="24"/>
          <w:szCs w:val="24"/>
        </w:rPr>
        <w:t xml:space="preserve">¿Cuál es el nuevo rol de </w:t>
      </w:r>
      <w:r>
        <w:rPr>
          <w:rFonts w:ascii="Times New Roman" w:hAnsi="Times New Roman" w:cs="Times New Roman"/>
          <w:sz w:val="24"/>
          <w:szCs w:val="24"/>
        </w:rPr>
        <w:t>los responsables de la pastoral juvenil</w:t>
      </w:r>
      <w:r w:rsidRPr="00F32516">
        <w:rPr>
          <w:rFonts w:ascii="Times New Roman" w:hAnsi="Times New Roman" w:cs="Times New Roman"/>
          <w:sz w:val="24"/>
          <w:szCs w:val="24"/>
        </w:rPr>
        <w:t xml:space="preserve"> en el mundo digital?</w:t>
      </w: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16">
        <w:rPr>
          <w:rFonts w:ascii="Times New Roman" w:hAnsi="Times New Roman" w:cs="Times New Roman"/>
          <w:sz w:val="24"/>
          <w:szCs w:val="24"/>
        </w:rPr>
        <w:t>¿Cuál sería un adecuado uso que podríamos hacer de las tecnologías?</w:t>
      </w:r>
    </w:p>
    <w:p w:rsidR="00055649" w:rsidRPr="00F32516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649" w:rsidRPr="00F32516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16">
        <w:rPr>
          <w:rFonts w:ascii="Times New Roman" w:hAnsi="Times New Roman" w:cs="Times New Roman"/>
          <w:sz w:val="24"/>
          <w:szCs w:val="24"/>
        </w:rPr>
        <w:t>Preguntas que nos llevan a comprobar que “Actualmente, se necesitan otros canales para llegar a una población cada vez más amplia y dispersa.” (Carvajal, 2009);</w:t>
      </w:r>
      <w:r w:rsidRPr="00F32516">
        <w:rPr>
          <w:rStyle w:val="Refdenotaalpie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F32516">
        <w:rPr>
          <w:rStyle w:val="Refdenotaalpie"/>
          <w:rFonts w:ascii="Times New Roman" w:hAnsi="Times New Roman" w:cs="Times New Roman"/>
          <w:sz w:val="24"/>
          <w:szCs w:val="24"/>
          <w:lang w:val="es-MX"/>
        </w:rPr>
        <w:footnoteReference w:id="7"/>
      </w:r>
      <w:r w:rsidRPr="00F32516">
        <w:rPr>
          <w:rFonts w:ascii="Times New Roman" w:hAnsi="Times New Roman" w:cs="Times New Roman"/>
          <w:sz w:val="24"/>
          <w:szCs w:val="24"/>
        </w:rPr>
        <w:t xml:space="preserve"> y a valorar que “Con la apropiación de internet como ambiente para la práctica y la experiencia de la fe, el creyente se enfrenta a una nueva gama de posibilidades en su relación con lo sagrado. Esto caracteriza un cambio, en un sentido de la experiencia y la práctica de la fe. Así podemos decir que la internet tiene también un profundo impacto en la formación de la identidad de los creyentes religiosos”</w:t>
      </w:r>
      <w:r w:rsidRPr="00F32516">
        <w:rPr>
          <w:rStyle w:val="Refdenotaalpie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F32516">
        <w:rPr>
          <w:rStyle w:val="Refdenotaalpie"/>
          <w:rFonts w:ascii="Times New Roman" w:hAnsi="Times New Roman" w:cs="Times New Roman"/>
          <w:sz w:val="24"/>
          <w:szCs w:val="24"/>
          <w:lang w:val="es-MX"/>
        </w:rPr>
        <w:footnoteReference w:id="8"/>
      </w:r>
      <w:r w:rsidRPr="00F32516">
        <w:rPr>
          <w:rFonts w:ascii="Times New Roman" w:hAnsi="Times New Roman" w:cs="Times New Roman"/>
          <w:sz w:val="24"/>
          <w:szCs w:val="24"/>
        </w:rPr>
        <w:t xml:space="preserve"> y en la vida de la iglesia.</w:t>
      </w:r>
    </w:p>
    <w:sectPr w:rsidR="00055649" w:rsidRPr="00F32516" w:rsidSect="00055649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FE" w:rsidRDefault="006651FE" w:rsidP="00055649">
      <w:pPr>
        <w:spacing w:after="0" w:line="240" w:lineRule="auto"/>
      </w:pPr>
      <w:r>
        <w:separator/>
      </w:r>
    </w:p>
  </w:endnote>
  <w:endnote w:type="continuationSeparator" w:id="0">
    <w:p w:rsidR="006651FE" w:rsidRDefault="006651FE" w:rsidP="0005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FE" w:rsidRDefault="006651FE" w:rsidP="00055649">
      <w:pPr>
        <w:spacing w:after="0" w:line="240" w:lineRule="auto"/>
      </w:pPr>
      <w:r>
        <w:separator/>
      </w:r>
    </w:p>
  </w:footnote>
  <w:footnote w:type="continuationSeparator" w:id="0">
    <w:p w:rsidR="006651FE" w:rsidRDefault="006651FE" w:rsidP="00055649">
      <w:pPr>
        <w:spacing w:after="0" w:line="240" w:lineRule="auto"/>
      </w:pPr>
      <w:r>
        <w:continuationSeparator/>
      </w:r>
    </w:p>
  </w:footnote>
  <w:footnote w:id="1">
    <w:p w:rsidR="00055649" w:rsidRPr="00A3502D" w:rsidRDefault="00055649" w:rsidP="00055649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A3502D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A3502D">
        <w:rPr>
          <w:rFonts w:ascii="Times New Roman" w:hAnsi="Times New Roman" w:cs="Times New Roman"/>
          <w:sz w:val="16"/>
          <w:szCs w:val="16"/>
          <w:lang w:val="es-ES_tradnl"/>
        </w:rPr>
        <w:t xml:space="preserve"> </w:t>
      </w:r>
      <w:proofErr w:type="spellStart"/>
      <w:r w:rsidRPr="00A3502D">
        <w:rPr>
          <w:rFonts w:ascii="Times New Roman" w:hAnsi="Times New Roman" w:cs="Times New Roman"/>
          <w:sz w:val="16"/>
          <w:szCs w:val="16"/>
        </w:rPr>
        <w:t>Spadaro</w:t>
      </w:r>
      <w:proofErr w:type="spellEnd"/>
      <w:r w:rsidRPr="00A3502D">
        <w:rPr>
          <w:rFonts w:ascii="Times New Roman" w:hAnsi="Times New Roman" w:cs="Times New Roman"/>
          <w:sz w:val="16"/>
          <w:szCs w:val="16"/>
        </w:rPr>
        <w:t xml:space="preserve"> Antonio. O </w:t>
      </w:r>
      <w:proofErr w:type="spellStart"/>
      <w:r w:rsidRPr="00A3502D">
        <w:rPr>
          <w:rFonts w:ascii="Times New Roman" w:hAnsi="Times New Roman" w:cs="Times New Roman"/>
          <w:sz w:val="16"/>
          <w:szCs w:val="16"/>
        </w:rPr>
        <w:t>Mistério</w:t>
      </w:r>
      <w:proofErr w:type="spellEnd"/>
      <w:r w:rsidRPr="00A3502D">
        <w:rPr>
          <w:rFonts w:ascii="Times New Roman" w:hAnsi="Times New Roman" w:cs="Times New Roman"/>
          <w:sz w:val="16"/>
          <w:szCs w:val="16"/>
        </w:rPr>
        <w:t xml:space="preserve"> da </w:t>
      </w:r>
      <w:proofErr w:type="spellStart"/>
      <w:r w:rsidRPr="00A3502D">
        <w:rPr>
          <w:rFonts w:ascii="Times New Roman" w:hAnsi="Times New Roman" w:cs="Times New Roman"/>
          <w:sz w:val="16"/>
          <w:szCs w:val="16"/>
        </w:rPr>
        <w:t>Igreja</w:t>
      </w:r>
      <w:proofErr w:type="spellEnd"/>
      <w:r w:rsidRPr="00A3502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502D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A3502D">
        <w:rPr>
          <w:rFonts w:ascii="Times New Roman" w:hAnsi="Times New Roman" w:cs="Times New Roman"/>
          <w:sz w:val="16"/>
          <w:szCs w:val="16"/>
        </w:rPr>
        <w:t xml:space="preserve"> era das </w:t>
      </w:r>
      <w:proofErr w:type="spellStart"/>
      <w:r w:rsidRPr="00A3502D">
        <w:rPr>
          <w:rFonts w:ascii="Times New Roman" w:hAnsi="Times New Roman" w:cs="Times New Roman"/>
          <w:sz w:val="16"/>
          <w:szCs w:val="16"/>
        </w:rPr>
        <w:t>mídias</w:t>
      </w:r>
      <w:proofErr w:type="spellEnd"/>
      <w:r w:rsidRPr="00A3502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502D">
        <w:rPr>
          <w:rFonts w:ascii="Times New Roman" w:hAnsi="Times New Roman" w:cs="Times New Roman"/>
          <w:sz w:val="16"/>
          <w:szCs w:val="16"/>
        </w:rPr>
        <w:t>digitais</w:t>
      </w:r>
      <w:proofErr w:type="spellEnd"/>
      <w:r w:rsidRPr="00A3502D">
        <w:rPr>
          <w:rFonts w:ascii="Times New Roman" w:hAnsi="Times New Roman" w:cs="Times New Roman"/>
          <w:sz w:val="16"/>
          <w:szCs w:val="16"/>
        </w:rPr>
        <w:t>. P.6</w:t>
      </w:r>
    </w:p>
  </w:footnote>
  <w:footnote w:id="2">
    <w:p w:rsidR="00055649" w:rsidRPr="00A3502D" w:rsidRDefault="00055649" w:rsidP="00055649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A3502D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A3502D">
        <w:rPr>
          <w:rFonts w:ascii="Times New Roman" w:hAnsi="Times New Roman" w:cs="Times New Roman"/>
          <w:sz w:val="16"/>
          <w:szCs w:val="16"/>
          <w:lang w:val="es-ES_tradnl"/>
        </w:rPr>
        <w:t xml:space="preserve"> </w:t>
      </w:r>
      <w:proofErr w:type="spellStart"/>
      <w:r w:rsidRPr="00A3502D">
        <w:rPr>
          <w:rFonts w:ascii="Times New Roman" w:hAnsi="Times New Roman" w:cs="Times New Roman"/>
          <w:sz w:val="16"/>
          <w:szCs w:val="16"/>
        </w:rPr>
        <w:t>Sbardelotto</w:t>
      </w:r>
      <w:proofErr w:type="spellEnd"/>
      <w:r w:rsidRPr="00A3502D">
        <w:rPr>
          <w:rFonts w:ascii="Times New Roman" w:hAnsi="Times New Roman" w:cs="Times New Roman"/>
          <w:sz w:val="16"/>
          <w:szCs w:val="16"/>
        </w:rPr>
        <w:t xml:space="preserve"> Moisés. Deus digital, </w:t>
      </w:r>
      <w:proofErr w:type="spellStart"/>
      <w:r w:rsidRPr="00A3502D">
        <w:rPr>
          <w:rFonts w:ascii="Times New Roman" w:hAnsi="Times New Roman" w:cs="Times New Roman"/>
          <w:sz w:val="16"/>
          <w:szCs w:val="16"/>
        </w:rPr>
        <w:t>religiosidade</w:t>
      </w:r>
      <w:proofErr w:type="spellEnd"/>
      <w:r w:rsidRPr="00A3502D">
        <w:rPr>
          <w:rFonts w:ascii="Times New Roman" w:hAnsi="Times New Roman" w:cs="Times New Roman"/>
          <w:sz w:val="16"/>
          <w:szCs w:val="16"/>
        </w:rPr>
        <w:t xml:space="preserve"> online, fiel conectado. P.22</w:t>
      </w:r>
    </w:p>
  </w:footnote>
  <w:footnote w:id="3">
    <w:p w:rsidR="00055649" w:rsidRPr="00A3502D" w:rsidRDefault="00055649" w:rsidP="00055649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A3502D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A3502D">
        <w:rPr>
          <w:rFonts w:ascii="Times New Roman" w:hAnsi="Times New Roman" w:cs="Times New Roman"/>
          <w:sz w:val="16"/>
          <w:szCs w:val="16"/>
          <w:lang w:val="es-ES_tradnl"/>
        </w:rPr>
        <w:t xml:space="preserve"> </w:t>
      </w:r>
      <w:proofErr w:type="spellStart"/>
      <w:r w:rsidRPr="00A3502D">
        <w:rPr>
          <w:rFonts w:ascii="Times New Roman" w:hAnsi="Times New Roman" w:cs="Times New Roman"/>
          <w:sz w:val="16"/>
          <w:szCs w:val="16"/>
        </w:rPr>
        <w:t>Spadaro</w:t>
      </w:r>
      <w:proofErr w:type="spellEnd"/>
      <w:r w:rsidRPr="00A3502D">
        <w:rPr>
          <w:rFonts w:ascii="Times New Roman" w:hAnsi="Times New Roman" w:cs="Times New Roman"/>
          <w:sz w:val="16"/>
          <w:szCs w:val="16"/>
        </w:rPr>
        <w:t xml:space="preserve"> Antonio. O </w:t>
      </w:r>
      <w:proofErr w:type="spellStart"/>
      <w:r w:rsidRPr="00A3502D">
        <w:rPr>
          <w:rFonts w:ascii="Times New Roman" w:hAnsi="Times New Roman" w:cs="Times New Roman"/>
          <w:sz w:val="16"/>
          <w:szCs w:val="16"/>
        </w:rPr>
        <w:t>Mistério</w:t>
      </w:r>
      <w:proofErr w:type="spellEnd"/>
      <w:r w:rsidRPr="00A3502D">
        <w:rPr>
          <w:rFonts w:ascii="Times New Roman" w:hAnsi="Times New Roman" w:cs="Times New Roman"/>
          <w:sz w:val="16"/>
          <w:szCs w:val="16"/>
        </w:rPr>
        <w:t xml:space="preserve"> da </w:t>
      </w:r>
      <w:proofErr w:type="spellStart"/>
      <w:r w:rsidRPr="00A3502D">
        <w:rPr>
          <w:rFonts w:ascii="Times New Roman" w:hAnsi="Times New Roman" w:cs="Times New Roman"/>
          <w:sz w:val="16"/>
          <w:szCs w:val="16"/>
        </w:rPr>
        <w:t>Igreja</w:t>
      </w:r>
      <w:proofErr w:type="spellEnd"/>
      <w:r w:rsidRPr="00A3502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502D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A3502D">
        <w:rPr>
          <w:rFonts w:ascii="Times New Roman" w:hAnsi="Times New Roman" w:cs="Times New Roman"/>
          <w:sz w:val="16"/>
          <w:szCs w:val="16"/>
        </w:rPr>
        <w:t xml:space="preserve"> era das </w:t>
      </w:r>
      <w:proofErr w:type="spellStart"/>
      <w:r w:rsidRPr="00A3502D">
        <w:rPr>
          <w:rFonts w:ascii="Times New Roman" w:hAnsi="Times New Roman" w:cs="Times New Roman"/>
          <w:sz w:val="16"/>
          <w:szCs w:val="16"/>
        </w:rPr>
        <w:t>mídias</w:t>
      </w:r>
      <w:proofErr w:type="spellEnd"/>
      <w:r w:rsidRPr="00A3502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502D">
        <w:rPr>
          <w:rFonts w:ascii="Times New Roman" w:hAnsi="Times New Roman" w:cs="Times New Roman"/>
          <w:sz w:val="16"/>
          <w:szCs w:val="16"/>
        </w:rPr>
        <w:t>digitais</w:t>
      </w:r>
      <w:proofErr w:type="spellEnd"/>
      <w:r w:rsidRPr="00A3502D">
        <w:rPr>
          <w:rFonts w:ascii="Times New Roman" w:hAnsi="Times New Roman" w:cs="Times New Roman"/>
          <w:sz w:val="16"/>
          <w:szCs w:val="16"/>
        </w:rPr>
        <w:t>. P.6</w:t>
      </w:r>
    </w:p>
  </w:footnote>
  <w:footnote w:id="4">
    <w:p w:rsidR="00055649" w:rsidRPr="00A3502D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502D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A350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Sanabria Ferrand, Pablo A. Psicología de consumidores de </w:t>
      </w:r>
      <w:proofErr w:type="spellStart"/>
      <w:r>
        <w:rPr>
          <w:rFonts w:ascii="Times New Roman" w:hAnsi="Times New Roman" w:cs="Times New Roman"/>
          <w:sz w:val="16"/>
          <w:szCs w:val="16"/>
        </w:rPr>
        <w:t>cibersexo</w:t>
      </w:r>
      <w:proofErr w:type="spellEnd"/>
      <w:r>
        <w:rPr>
          <w:rFonts w:ascii="Times New Roman" w:hAnsi="Times New Roman" w:cs="Times New Roman"/>
          <w:sz w:val="16"/>
          <w:szCs w:val="16"/>
        </w:rPr>
        <w:t>: Una aproximación.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Pr="00A3502D">
        <w:rPr>
          <w:rFonts w:ascii="Times New Roman" w:hAnsi="Times New Roman" w:cs="Times New Roman"/>
          <w:sz w:val="16"/>
          <w:szCs w:val="16"/>
        </w:rPr>
        <w:t xml:space="preserve">, P. </w:t>
      </w:r>
      <w:r>
        <w:rPr>
          <w:rFonts w:ascii="Times New Roman" w:hAnsi="Times New Roman" w:cs="Times New Roman"/>
          <w:bCs/>
          <w:sz w:val="16"/>
          <w:szCs w:val="16"/>
        </w:rPr>
        <w:t>28</w:t>
      </w:r>
    </w:p>
  </w:footnote>
  <w:footnote w:id="5">
    <w:p w:rsidR="00055649" w:rsidRPr="00A3502D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502D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A350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Carrillo, Jesús, Collado, Susana. Rojo, Nieves</w:t>
      </w:r>
      <w:r w:rsidRPr="00A3502D">
        <w:rPr>
          <w:rFonts w:ascii="Times New Roman" w:hAnsi="Times New Roman" w:cs="Times New Roman"/>
          <w:sz w:val="16"/>
          <w:szCs w:val="16"/>
        </w:rPr>
        <w:t xml:space="preserve">.  </w:t>
      </w:r>
      <w:r>
        <w:rPr>
          <w:rFonts w:ascii="Times New Roman" w:hAnsi="Times New Roman" w:cs="Times New Roman"/>
          <w:i/>
          <w:iCs/>
          <w:sz w:val="16"/>
          <w:szCs w:val="16"/>
        </w:rPr>
        <w:t>Adicción a internet.</w:t>
      </w:r>
      <w:r w:rsidRPr="00A3502D">
        <w:rPr>
          <w:rFonts w:ascii="Times New Roman" w:hAnsi="Times New Roman" w:cs="Times New Roman"/>
          <w:sz w:val="16"/>
          <w:szCs w:val="16"/>
        </w:rPr>
        <w:t xml:space="preserve">, P. </w:t>
      </w:r>
      <w:r>
        <w:rPr>
          <w:rFonts w:ascii="Times New Roman" w:hAnsi="Times New Roman" w:cs="Times New Roman"/>
          <w:bCs/>
          <w:sz w:val="16"/>
          <w:szCs w:val="16"/>
        </w:rPr>
        <w:t xml:space="preserve">46 </w:t>
      </w:r>
    </w:p>
  </w:footnote>
  <w:footnote w:id="6">
    <w:p w:rsidR="00055649" w:rsidRPr="00A3502D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502D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A350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Carrillo, Jesús, Collado, Susana. Rojo, Nieves</w:t>
      </w:r>
      <w:r w:rsidRPr="00A3502D">
        <w:rPr>
          <w:rFonts w:ascii="Times New Roman" w:hAnsi="Times New Roman" w:cs="Times New Roman"/>
          <w:sz w:val="16"/>
          <w:szCs w:val="16"/>
        </w:rPr>
        <w:t xml:space="preserve">.  </w:t>
      </w:r>
      <w:r>
        <w:rPr>
          <w:rFonts w:ascii="Times New Roman" w:hAnsi="Times New Roman" w:cs="Times New Roman"/>
          <w:i/>
          <w:iCs/>
          <w:sz w:val="16"/>
          <w:szCs w:val="16"/>
        </w:rPr>
        <w:t>Adicción a internet.</w:t>
      </w:r>
      <w:r w:rsidRPr="00A3502D">
        <w:rPr>
          <w:rFonts w:ascii="Times New Roman" w:hAnsi="Times New Roman" w:cs="Times New Roman"/>
          <w:sz w:val="16"/>
          <w:szCs w:val="16"/>
        </w:rPr>
        <w:t xml:space="preserve">, P. </w:t>
      </w:r>
      <w:r>
        <w:rPr>
          <w:rFonts w:ascii="Times New Roman" w:hAnsi="Times New Roman" w:cs="Times New Roman"/>
          <w:bCs/>
          <w:sz w:val="16"/>
          <w:szCs w:val="16"/>
        </w:rPr>
        <w:t xml:space="preserve">47 </w:t>
      </w:r>
    </w:p>
  </w:footnote>
  <w:footnote w:id="7">
    <w:p w:rsidR="00055649" w:rsidRPr="00A3502D" w:rsidRDefault="00055649" w:rsidP="00055649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A3502D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A3502D">
        <w:rPr>
          <w:rFonts w:ascii="Times New Roman" w:hAnsi="Times New Roman" w:cs="Times New Roman"/>
          <w:sz w:val="16"/>
          <w:szCs w:val="16"/>
          <w:lang w:val="es-ES_tradnl"/>
        </w:rPr>
        <w:t xml:space="preserve"> </w:t>
      </w:r>
      <w:proofErr w:type="spellStart"/>
      <w:r w:rsidRPr="00A3502D">
        <w:rPr>
          <w:rFonts w:ascii="Times New Roman" w:hAnsi="Times New Roman" w:cs="Times New Roman"/>
          <w:sz w:val="16"/>
          <w:szCs w:val="16"/>
        </w:rPr>
        <w:t>Sbardelotto</w:t>
      </w:r>
      <w:proofErr w:type="spellEnd"/>
      <w:r w:rsidRPr="00A3502D">
        <w:rPr>
          <w:rFonts w:ascii="Times New Roman" w:hAnsi="Times New Roman" w:cs="Times New Roman"/>
          <w:sz w:val="16"/>
          <w:szCs w:val="16"/>
        </w:rPr>
        <w:t xml:space="preserve"> Moisés. Deus digital, </w:t>
      </w:r>
      <w:proofErr w:type="spellStart"/>
      <w:r w:rsidRPr="00A3502D">
        <w:rPr>
          <w:rFonts w:ascii="Times New Roman" w:hAnsi="Times New Roman" w:cs="Times New Roman"/>
          <w:sz w:val="16"/>
          <w:szCs w:val="16"/>
        </w:rPr>
        <w:t>religiosidade</w:t>
      </w:r>
      <w:proofErr w:type="spellEnd"/>
      <w:r w:rsidRPr="00A3502D">
        <w:rPr>
          <w:rFonts w:ascii="Times New Roman" w:hAnsi="Times New Roman" w:cs="Times New Roman"/>
          <w:sz w:val="16"/>
          <w:szCs w:val="16"/>
        </w:rPr>
        <w:t xml:space="preserve"> online, fiel conectado. P.17</w:t>
      </w:r>
    </w:p>
  </w:footnote>
  <w:footnote w:id="8">
    <w:p w:rsidR="00055649" w:rsidRPr="00A3502D" w:rsidRDefault="00055649" w:rsidP="00055649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A3502D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A3502D">
        <w:rPr>
          <w:rFonts w:ascii="Times New Roman" w:hAnsi="Times New Roman" w:cs="Times New Roman"/>
          <w:sz w:val="16"/>
          <w:szCs w:val="16"/>
          <w:lang w:val="es-ES_tradnl"/>
        </w:rPr>
        <w:t xml:space="preserve"> </w:t>
      </w:r>
      <w:proofErr w:type="spellStart"/>
      <w:r w:rsidRPr="00A3502D">
        <w:rPr>
          <w:rFonts w:ascii="Times New Roman" w:hAnsi="Times New Roman" w:cs="Times New Roman"/>
          <w:sz w:val="16"/>
          <w:szCs w:val="16"/>
        </w:rPr>
        <w:t>Sbardelotto</w:t>
      </w:r>
      <w:proofErr w:type="spellEnd"/>
      <w:r w:rsidRPr="00A3502D">
        <w:rPr>
          <w:rFonts w:ascii="Times New Roman" w:hAnsi="Times New Roman" w:cs="Times New Roman"/>
          <w:sz w:val="16"/>
          <w:szCs w:val="16"/>
        </w:rPr>
        <w:t xml:space="preserve"> Moisés. Deus digital, </w:t>
      </w:r>
      <w:proofErr w:type="spellStart"/>
      <w:r w:rsidRPr="00A3502D">
        <w:rPr>
          <w:rFonts w:ascii="Times New Roman" w:hAnsi="Times New Roman" w:cs="Times New Roman"/>
          <w:sz w:val="16"/>
          <w:szCs w:val="16"/>
        </w:rPr>
        <w:t>religiosidade</w:t>
      </w:r>
      <w:proofErr w:type="spellEnd"/>
      <w:r w:rsidRPr="00A3502D">
        <w:rPr>
          <w:rFonts w:ascii="Times New Roman" w:hAnsi="Times New Roman" w:cs="Times New Roman"/>
          <w:sz w:val="16"/>
          <w:szCs w:val="16"/>
        </w:rPr>
        <w:t xml:space="preserve"> online, fiel conectado. P.17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E45"/>
    <w:multiLevelType w:val="hybridMultilevel"/>
    <w:tmpl w:val="38FA394C"/>
    <w:lvl w:ilvl="0" w:tplc="9620CF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49"/>
    <w:rsid w:val="00055649"/>
    <w:rsid w:val="000B0BB5"/>
    <w:rsid w:val="004F1165"/>
    <w:rsid w:val="006651FE"/>
    <w:rsid w:val="007F7107"/>
    <w:rsid w:val="00A3453E"/>
    <w:rsid w:val="00F4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5649"/>
    <w:rPr>
      <w:color w:val="0000FF" w:themeColor="hyperlink"/>
      <w:u w:val="single"/>
    </w:rPr>
  </w:style>
  <w:style w:type="character" w:styleId="Refdenotaalpie">
    <w:name w:val="footnote reference"/>
    <w:uiPriority w:val="99"/>
    <w:rsid w:val="00055649"/>
    <w:rPr>
      <w:vertAlign w:val="superscript"/>
    </w:rPr>
  </w:style>
  <w:style w:type="paragraph" w:styleId="Prrafodelista">
    <w:name w:val="List Paragraph"/>
    <w:basedOn w:val="Normal"/>
    <w:uiPriority w:val="34"/>
    <w:qFormat/>
    <w:rsid w:val="0005564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55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5649"/>
    <w:rPr>
      <w:color w:val="0000FF" w:themeColor="hyperlink"/>
      <w:u w:val="single"/>
    </w:rPr>
  </w:style>
  <w:style w:type="character" w:styleId="Refdenotaalpie">
    <w:name w:val="footnote reference"/>
    <w:uiPriority w:val="99"/>
    <w:rsid w:val="00055649"/>
    <w:rPr>
      <w:vertAlign w:val="superscript"/>
    </w:rPr>
  </w:style>
  <w:style w:type="paragraph" w:styleId="Prrafodelista">
    <w:name w:val="List Paragraph"/>
    <w:basedOn w:val="Normal"/>
    <w:uiPriority w:val="34"/>
    <w:qFormat/>
    <w:rsid w:val="0005564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55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1518</Words>
  <Characters>8355</Characters>
  <Application>Microsoft Office Word</Application>
  <DocSecurity>0</DocSecurity>
  <Lines>69</Lines>
  <Paragraphs>19</Paragraphs>
  <ScaleCrop>false</ScaleCrop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VILLADA</dc:creator>
  <cp:lastModifiedBy>user</cp:lastModifiedBy>
  <cp:revision>4</cp:revision>
  <dcterms:created xsi:type="dcterms:W3CDTF">2013-11-01T19:45:00Z</dcterms:created>
  <dcterms:modified xsi:type="dcterms:W3CDTF">2013-11-04T21:46:00Z</dcterms:modified>
</cp:coreProperties>
</file>